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CF" w:rsidRDefault="00616BCF">
      <w:pPr>
        <w:ind w:left="0"/>
        <w:rPr>
          <w:rFonts w:asci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附件</w:t>
      </w:r>
      <w:r>
        <w:rPr>
          <w:rFonts w:ascii="宋体" w:hAnsi="宋体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：</w:t>
      </w:r>
    </w:p>
    <w:p w:rsidR="00616BCF" w:rsidRDefault="00616BCF">
      <w:pPr>
        <w:jc w:val="center"/>
        <w:outlineLvl w:val="0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2022-2023</w:t>
      </w:r>
      <w:bookmarkStart w:id="0" w:name="_GoBack"/>
      <w:bookmarkEnd w:id="0"/>
      <w:r>
        <w:rPr>
          <w:rFonts w:ascii="黑体" w:eastAsia="黑体" w:hint="eastAsia"/>
          <w:b/>
          <w:sz w:val="28"/>
          <w:szCs w:val="28"/>
        </w:rPr>
        <w:t>年第二学期期末公共必修课程</w:t>
      </w:r>
    </w:p>
    <w:p w:rsidR="00616BCF" w:rsidRDefault="00616BCF">
      <w:pPr>
        <w:jc w:val="center"/>
        <w:outlineLvl w:val="0"/>
        <w:rPr>
          <w:rFonts w:ascii="黑体" w:eastAsia="黑体"/>
          <w:b/>
          <w:sz w:val="28"/>
          <w:szCs w:val="28"/>
        </w:rPr>
      </w:pPr>
      <w:r>
        <w:rPr>
          <w:noProof/>
        </w:rPr>
        <w:pict>
          <v:group id="Group 2" o:spid="_x0000_s1026" style="position:absolute;left:0;text-align:left;margin-left:-20.5pt;margin-top:40.25pt;width:114pt;height:82.65pt;z-index:251658240" coordsize="1718,1235">
            <v:line id="__TH_L56" o:spid="_x0000_s1027" style="position:absolute" from="0,0" to="1718,618" strokeweight=".5pt"/>
            <v:line id="__TH_L57" o:spid="_x0000_s1028" style="position:absolute" from="0,0" to="1718,1235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_TH_B1158" o:spid="_x0000_s1029" type="#_x0000_t202" style="position:absolute;left:805;top:13;width:252;height:263" filled="f" stroked="f">
              <v:textbox inset="0,0,0,0">
                <w:txbxContent>
                  <w:p w:rsidR="00616BCF" w:rsidRDefault="00616BCF">
                    <w:pPr>
                      <w:snapToGrid w:val="0"/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级</w:t>
                    </w:r>
                  </w:p>
                </w:txbxContent>
              </v:textbox>
            </v:shape>
            <v:shape id="__TH_B1259" o:spid="_x0000_s1030" type="#_x0000_t202" style="position:absolute;left:1245;top:93;width:253;height:262" filled="f" stroked="f">
              <v:textbox inset="0,0,0,0">
                <w:txbxContent>
                  <w:p w:rsidR="00616BCF" w:rsidRDefault="00616BCF">
                    <w:pPr>
                      <w:snapToGrid w:val="0"/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别</w:t>
                    </w:r>
                  </w:p>
                </w:txbxContent>
              </v:textbox>
            </v:shape>
            <v:shape id="__TH_B2160" o:spid="_x0000_s1031" type="#_x0000_t202" style="position:absolute;left:883;top:370;width:147;height:263" filled="f" stroked="f">
              <v:textbox inset="0,0,0,0">
                <w:txbxContent>
                  <w:p w:rsidR="00616BCF" w:rsidRDefault="00616BCF">
                    <w:pPr>
                      <w:snapToGrid w:val="0"/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科</w:t>
                    </w:r>
                  </w:p>
                </w:txbxContent>
              </v:textbox>
            </v:shape>
            <v:shape id="__TH_B2261" o:spid="_x0000_s1032" type="#_x0000_t202" style="position:absolute;left:1285;top:616;width:253;height:262" filled="f" stroked="f">
              <v:textbox inset="0,0,0,0">
                <w:txbxContent>
                  <w:p w:rsidR="00616BCF" w:rsidRDefault="00616BCF">
                    <w:pPr>
                      <w:snapToGrid w:val="0"/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目</w:t>
                    </w:r>
                  </w:p>
                </w:txbxContent>
              </v:textbox>
            </v:shape>
            <v:shape id="__TH_B3162" o:spid="_x0000_s1033" type="#_x0000_t202" style="position:absolute;left:332;top:642;width:253;height:262" filled="f" stroked="f">
              <v:textbox inset="0,0,0,0">
                <w:txbxContent>
                  <w:p w:rsidR="00616BCF" w:rsidRDefault="00616BCF">
                    <w:pPr>
                      <w:snapToGrid w:val="0"/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时</w:t>
                    </w:r>
                  </w:p>
                </w:txbxContent>
              </v:textbox>
            </v:shape>
            <v:shape id="__TH_B3263" o:spid="_x0000_s1034" type="#_x0000_t202" style="position:absolute;left:1005;top:877;width:214;height:262" filled="f" stroked="f">
              <v:textbox inset="0,0,0,0">
                <w:txbxContent>
                  <w:p w:rsidR="00616BCF" w:rsidRDefault="00616BCF">
                    <w:pPr>
                      <w:snapToGrid w:val="0"/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间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int="eastAsia"/>
          <w:b/>
          <w:sz w:val="28"/>
          <w:szCs w:val="28"/>
        </w:rPr>
        <w:t>考试日程表</w:t>
      </w:r>
    </w:p>
    <w:tbl>
      <w:tblPr>
        <w:tblpPr w:leftFromText="180" w:rightFromText="180" w:vertAnchor="page" w:horzAnchor="page" w:tblpX="1507" w:tblpY="3255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4"/>
        <w:gridCol w:w="3119"/>
        <w:gridCol w:w="3238"/>
      </w:tblGrid>
      <w:tr w:rsidR="00616BCF">
        <w:trPr>
          <w:cantSplit/>
          <w:trHeight w:val="762"/>
        </w:trPr>
        <w:tc>
          <w:tcPr>
            <w:tcW w:w="2454" w:type="dxa"/>
            <w:vMerge w:val="restart"/>
          </w:tcPr>
          <w:p w:rsidR="00616BCF" w:rsidRDefault="00616BC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2022</w:t>
            </w:r>
            <w:r>
              <w:rPr>
                <w:rFonts w:ascii="宋体" w:hint="eastAsia"/>
                <w:sz w:val="24"/>
                <w:szCs w:val="24"/>
              </w:rPr>
              <w:t>级</w:t>
            </w:r>
          </w:p>
        </w:tc>
        <w:tc>
          <w:tcPr>
            <w:tcW w:w="3238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2021</w:t>
            </w:r>
            <w:r>
              <w:rPr>
                <w:rFonts w:ascii="宋体" w:hint="eastAsia"/>
                <w:sz w:val="24"/>
                <w:szCs w:val="24"/>
              </w:rPr>
              <w:t>级</w:t>
            </w:r>
          </w:p>
        </w:tc>
      </w:tr>
      <w:tr w:rsidR="00616BCF">
        <w:trPr>
          <w:cantSplit/>
          <w:trHeight w:val="991"/>
        </w:trPr>
        <w:tc>
          <w:tcPr>
            <w:tcW w:w="2454" w:type="dxa"/>
            <w:vMerge/>
          </w:tcPr>
          <w:p w:rsidR="00616BCF" w:rsidRDefault="00616BC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午</w:t>
            </w:r>
          </w:p>
          <w:p w:rsidR="00616BCF" w:rsidRDefault="00616B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30-10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3238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  <w:p w:rsidR="00616BCF" w:rsidRDefault="00616BC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00-</w:t>
            </w:r>
            <w:r>
              <w:rPr>
                <w:rFonts w:ascii="宋体" w:hAnsi="宋体"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/>
                <w:sz w:val="24"/>
                <w:szCs w:val="24"/>
              </w:rPr>
              <w:t>00</w:t>
            </w:r>
          </w:p>
        </w:tc>
      </w:tr>
      <w:tr w:rsidR="00616BCF">
        <w:trPr>
          <w:trHeight w:val="2536"/>
        </w:trPr>
        <w:tc>
          <w:tcPr>
            <w:tcW w:w="2454" w:type="dxa"/>
            <w:vAlign w:val="center"/>
          </w:tcPr>
          <w:p w:rsidR="00616BCF" w:rsidRDefault="00616BCF">
            <w:pPr>
              <w:ind w:left="0"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23"/>
              </w:smartTagPr>
              <w:r>
                <w:rPr>
                  <w:rFonts w:ascii="宋体" w:hAnsi="宋体"/>
                  <w:sz w:val="18"/>
                  <w:szCs w:val="18"/>
                </w:rPr>
                <w:t>7</w:t>
              </w:r>
              <w:r>
                <w:rPr>
                  <w:rFonts w:ascii="宋体" w:hAnsi="宋体" w:hint="eastAsia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sz w:val="18"/>
                  <w:szCs w:val="18"/>
                </w:rPr>
                <w:t>日</w:t>
              </w:r>
            </w:smartTag>
          </w:p>
        </w:tc>
        <w:tc>
          <w:tcPr>
            <w:tcW w:w="3119" w:type="dxa"/>
            <w:vAlign w:val="center"/>
          </w:tcPr>
          <w:p w:rsidR="00616BCF" w:rsidRDefault="00616BCF">
            <w:pPr>
              <w:ind w:left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高等数学Ⅰ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（信工系、物电系、机械系、材料成型与控制工程专业）</w:t>
            </w:r>
          </w:p>
          <w:p w:rsidR="00616BCF" w:rsidRDefault="00616BCF">
            <w:pPr>
              <w:ind w:left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高等数学Ⅱ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（化学化工系、生物科学与技术系、复合材料与工程专业）</w:t>
            </w:r>
          </w:p>
          <w:p w:rsidR="00616BCF" w:rsidRDefault="00616BCF">
            <w:pPr>
              <w:ind w:left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高等数学Ⅲ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（经济管理系、旅游管理系、文化产业系）</w:t>
            </w:r>
          </w:p>
        </w:tc>
        <w:tc>
          <w:tcPr>
            <w:tcW w:w="3238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毛泽东思想和中国特色社会主义理论体系概论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</w:tr>
      <w:tr w:rsidR="00616BCF">
        <w:trPr>
          <w:trHeight w:val="1253"/>
        </w:trPr>
        <w:tc>
          <w:tcPr>
            <w:tcW w:w="2454" w:type="dxa"/>
            <w:vAlign w:val="center"/>
          </w:tcPr>
          <w:p w:rsidR="00616BCF" w:rsidRDefault="00616BCF">
            <w:pPr>
              <w:ind w:left="0"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23"/>
              </w:smartTagPr>
              <w:r>
                <w:rPr>
                  <w:rFonts w:ascii="宋体" w:hAnsi="宋体"/>
                  <w:sz w:val="18"/>
                  <w:szCs w:val="18"/>
                </w:rPr>
                <w:t>7</w:t>
              </w:r>
              <w:r>
                <w:rPr>
                  <w:rFonts w:ascii="宋体" w:hAnsi="宋体" w:hint="eastAsia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sz w:val="18"/>
                  <w:szCs w:val="18"/>
                </w:rPr>
                <w:t>4</w:t>
              </w:r>
              <w:r>
                <w:rPr>
                  <w:rFonts w:ascii="宋体" w:hAnsi="宋体" w:hint="eastAsia"/>
                  <w:sz w:val="18"/>
                  <w:szCs w:val="18"/>
                </w:rPr>
                <w:t>日</w:t>
              </w:r>
            </w:smartTag>
          </w:p>
        </w:tc>
        <w:tc>
          <w:tcPr>
            <w:tcW w:w="3119" w:type="dxa"/>
            <w:vAlign w:val="center"/>
          </w:tcPr>
          <w:p w:rsidR="00616BCF" w:rsidRDefault="00616BCF">
            <w:pPr>
              <w:ind w:left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中国近现代史纲要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38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教育学（师范专业）</w:t>
            </w:r>
          </w:p>
        </w:tc>
      </w:tr>
      <w:tr w:rsidR="00616BCF">
        <w:trPr>
          <w:trHeight w:val="1554"/>
        </w:trPr>
        <w:tc>
          <w:tcPr>
            <w:tcW w:w="2454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23"/>
              </w:smartTagPr>
              <w:r>
                <w:rPr>
                  <w:rFonts w:ascii="宋体" w:hAnsi="宋体"/>
                  <w:sz w:val="18"/>
                  <w:szCs w:val="18"/>
                </w:rPr>
                <w:t>7</w:t>
              </w:r>
              <w:r>
                <w:rPr>
                  <w:rFonts w:ascii="宋体" w:hAnsi="宋体" w:hint="eastAsia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sz w:val="18"/>
                  <w:szCs w:val="18"/>
                </w:rPr>
                <w:t>5</w:t>
              </w:r>
              <w:r>
                <w:rPr>
                  <w:rFonts w:ascii="宋体" w:hAnsi="宋体" w:hint="eastAsia"/>
                  <w:sz w:val="18"/>
                  <w:szCs w:val="18"/>
                </w:rPr>
                <w:t>日</w:t>
              </w:r>
            </w:smartTag>
          </w:p>
        </w:tc>
        <w:tc>
          <w:tcPr>
            <w:tcW w:w="3119" w:type="dxa"/>
            <w:vAlign w:val="bottom"/>
          </w:tcPr>
          <w:p w:rsidR="00616BCF" w:rsidRDefault="00616BCF">
            <w:pPr>
              <w:ind w:left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计算机应用基础二（数学系、生物科学与技术系、机械系、物电系、材料成型及控制工程专业）</w:t>
            </w:r>
          </w:p>
          <w:p w:rsidR="00616BCF" w:rsidRDefault="00616BCF">
            <w:pPr>
              <w:ind w:left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238" w:type="dxa"/>
            <w:vAlign w:val="center"/>
          </w:tcPr>
          <w:p w:rsidR="00616BCF" w:rsidRDefault="00616BCF">
            <w:pPr>
              <w:ind w:left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习近平新时代中国特色社会主义思想概论</w:t>
            </w:r>
          </w:p>
        </w:tc>
      </w:tr>
      <w:tr w:rsidR="00616BCF">
        <w:trPr>
          <w:trHeight w:val="1846"/>
        </w:trPr>
        <w:tc>
          <w:tcPr>
            <w:tcW w:w="2454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23"/>
              </w:smartTagPr>
              <w:r>
                <w:rPr>
                  <w:rFonts w:ascii="宋体" w:hAnsi="宋体"/>
                  <w:sz w:val="18"/>
                  <w:szCs w:val="18"/>
                </w:rPr>
                <w:t>7</w:t>
              </w:r>
              <w:r>
                <w:rPr>
                  <w:rFonts w:ascii="宋体" w:hAnsi="宋体" w:hint="eastAsia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sz w:val="18"/>
                  <w:szCs w:val="18"/>
                </w:rPr>
                <w:t>6</w:t>
              </w:r>
              <w:r>
                <w:rPr>
                  <w:rFonts w:ascii="宋体" w:hAnsi="宋体" w:hint="eastAsia"/>
                  <w:sz w:val="18"/>
                  <w:szCs w:val="18"/>
                </w:rPr>
                <w:t>日</w:t>
              </w:r>
            </w:smartTag>
          </w:p>
        </w:tc>
        <w:tc>
          <w:tcPr>
            <w:tcW w:w="3119" w:type="dxa"/>
            <w:vAlign w:val="center"/>
          </w:tcPr>
          <w:p w:rsidR="00616BCF" w:rsidRDefault="00616BCF">
            <w:pPr>
              <w:ind w:left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线性代数（机械系、物电系、化学系、旅游系、文化产业系、经济系、信工系、材料系、食品工程与科学专业）</w:t>
            </w:r>
          </w:p>
        </w:tc>
        <w:tc>
          <w:tcPr>
            <w:tcW w:w="3238" w:type="dxa"/>
            <w:vAlign w:val="center"/>
          </w:tcPr>
          <w:p w:rsidR="00616BCF" w:rsidRDefault="00616BC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616BCF" w:rsidRDefault="00616BCF"/>
    <w:sectPr w:rsidR="00616BCF" w:rsidSect="00934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CF" w:rsidRDefault="00616BCF">
      <w:pPr>
        <w:spacing w:line="240" w:lineRule="auto"/>
      </w:pPr>
      <w:r>
        <w:separator/>
      </w:r>
    </w:p>
  </w:endnote>
  <w:endnote w:type="continuationSeparator" w:id="0">
    <w:p w:rsidR="00616BCF" w:rsidRDefault="00616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CF" w:rsidRDefault="00616BCF">
      <w:pPr>
        <w:spacing w:line="240" w:lineRule="auto"/>
      </w:pPr>
      <w:r>
        <w:separator/>
      </w:r>
    </w:p>
  </w:footnote>
  <w:footnote w:type="continuationSeparator" w:id="0">
    <w:p w:rsidR="00616BCF" w:rsidRDefault="00616B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Y2ZDM3NTExMmFjNTRmYTNjMjRkYzdjZmExMGVkMzYifQ=="/>
  </w:docVars>
  <w:rsids>
    <w:rsidRoot w:val="00AD4D5D"/>
    <w:rsid w:val="00050C14"/>
    <w:rsid w:val="0010722D"/>
    <w:rsid w:val="001440B6"/>
    <w:rsid w:val="001818CF"/>
    <w:rsid w:val="002D13F3"/>
    <w:rsid w:val="003E6460"/>
    <w:rsid w:val="003F4C0F"/>
    <w:rsid w:val="004526AB"/>
    <w:rsid w:val="005425B8"/>
    <w:rsid w:val="005A0950"/>
    <w:rsid w:val="005C7D73"/>
    <w:rsid w:val="00616BCF"/>
    <w:rsid w:val="00647BE3"/>
    <w:rsid w:val="008C5F76"/>
    <w:rsid w:val="0092406E"/>
    <w:rsid w:val="009341D8"/>
    <w:rsid w:val="00A5345C"/>
    <w:rsid w:val="00AD4D5D"/>
    <w:rsid w:val="00AE40F7"/>
    <w:rsid w:val="00B95AA2"/>
    <w:rsid w:val="00B95F18"/>
    <w:rsid w:val="00D15BA6"/>
    <w:rsid w:val="00D433CB"/>
    <w:rsid w:val="00EB2FA5"/>
    <w:rsid w:val="00F96560"/>
    <w:rsid w:val="20F85C05"/>
    <w:rsid w:val="29B82A41"/>
    <w:rsid w:val="4BC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D8"/>
    <w:pPr>
      <w:widowControl w:val="0"/>
      <w:spacing w:line="365" w:lineRule="atLeast"/>
      <w:ind w:left="1"/>
      <w:jc w:val="both"/>
      <w:textAlignment w:val="bottom"/>
    </w:pPr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341D8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1D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3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1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52</Words>
  <Characters>301</Characters>
  <Application>Microsoft Office Outlook</Application>
  <DocSecurity>0</DocSecurity>
  <Lines>0</Lines>
  <Paragraphs>0</Paragraphs>
  <ScaleCrop>false</ScaleCrop>
  <Company>shenduxitong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李伟</cp:lastModifiedBy>
  <cp:revision>6</cp:revision>
  <dcterms:created xsi:type="dcterms:W3CDTF">2022-07-04T07:32:00Z</dcterms:created>
  <dcterms:modified xsi:type="dcterms:W3CDTF">2023-05-29T07:26:00Z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05F251EC70F141F8A972372FE3BF91E9_12</vt:lpwstr>
  </property>
</Properties>
</file>