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CE1B4" w14:textId="77777777" w:rsidR="000F33E0" w:rsidRDefault="000F33E0" w:rsidP="000F33E0">
      <w:pPr>
        <w:snapToGrid w:val="0"/>
        <w:spacing w:line="5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4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3C9B7A34" w14:textId="77777777" w:rsidR="000F33E0" w:rsidRDefault="000F33E0" w:rsidP="000F33E0">
      <w:pPr>
        <w:pStyle w:val="1"/>
        <w:adjustRightInd w:val="0"/>
        <w:snapToGrid w:val="0"/>
        <w:spacing w:line="360" w:lineRule="auto"/>
        <w:ind w:firstLineChars="0" w:firstLine="0"/>
        <w:jc w:val="center"/>
        <w:rPr>
          <w:rFonts w:ascii="方正小标宋简体" w:eastAsia="方正小标宋简体" w:hAnsi="Microsoft YaHei UI"/>
          <w:b/>
          <w:bCs/>
          <w:color w:val="000000"/>
          <w:spacing w:val="8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Microsoft YaHei UI" w:hint="eastAsia"/>
          <w:b/>
          <w:bCs/>
          <w:color w:val="000000"/>
          <w:spacing w:val="8"/>
          <w:sz w:val="44"/>
          <w:szCs w:val="44"/>
          <w:shd w:val="clear" w:color="auto" w:fill="FFFFFF"/>
        </w:rPr>
        <w:t>晋中学院在线教学评分标准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67"/>
        <w:gridCol w:w="1890"/>
        <w:gridCol w:w="4925"/>
        <w:gridCol w:w="1014"/>
      </w:tblGrid>
      <w:tr w:rsidR="000F33E0" w14:paraId="42857562" w14:textId="77777777" w:rsidTr="00555E70">
        <w:tc>
          <w:tcPr>
            <w:tcW w:w="1421" w:type="pct"/>
            <w:gridSpan w:val="2"/>
          </w:tcPr>
          <w:p w14:paraId="33ABDF21" w14:textId="77777777" w:rsidR="000F33E0" w:rsidRDefault="000F33E0" w:rsidP="00555E70">
            <w:pPr>
              <w:snapToGrid w:val="0"/>
              <w:spacing w:line="42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项目类型</w:t>
            </w:r>
          </w:p>
        </w:tc>
        <w:tc>
          <w:tcPr>
            <w:tcW w:w="2968" w:type="pct"/>
          </w:tcPr>
          <w:p w14:paraId="639BBE57" w14:textId="77777777" w:rsidR="000F33E0" w:rsidRDefault="000F33E0" w:rsidP="00555E70">
            <w:pPr>
              <w:snapToGrid w:val="0"/>
              <w:spacing w:line="42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评分标准</w:t>
            </w:r>
          </w:p>
        </w:tc>
        <w:tc>
          <w:tcPr>
            <w:tcW w:w="611" w:type="pct"/>
          </w:tcPr>
          <w:p w14:paraId="68E20923" w14:textId="77777777" w:rsidR="000F33E0" w:rsidRDefault="000F33E0" w:rsidP="00555E70">
            <w:pPr>
              <w:snapToGrid w:val="0"/>
              <w:spacing w:line="42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分值</w:t>
            </w:r>
          </w:p>
        </w:tc>
      </w:tr>
      <w:tr w:rsidR="000F33E0" w14:paraId="2D693C3B" w14:textId="77777777" w:rsidTr="00555E70">
        <w:trPr>
          <w:trHeight w:val="1337"/>
        </w:trPr>
        <w:tc>
          <w:tcPr>
            <w:tcW w:w="282" w:type="pct"/>
            <w:vAlign w:val="center"/>
          </w:tcPr>
          <w:p w14:paraId="14F4F923" w14:textId="77777777" w:rsidR="000F33E0" w:rsidRDefault="000F33E0" w:rsidP="00555E70">
            <w:pPr>
              <w:spacing w:line="4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139" w:type="pct"/>
            <w:vAlign w:val="center"/>
          </w:tcPr>
          <w:p w14:paraId="1506609A" w14:textId="77777777" w:rsidR="000F33E0" w:rsidRDefault="000F33E0" w:rsidP="00555E70">
            <w:pPr>
              <w:spacing w:line="4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教学</w:t>
            </w:r>
          </w:p>
          <w:p w14:paraId="30B49FDB" w14:textId="77777777" w:rsidR="000F33E0" w:rsidRDefault="000F33E0" w:rsidP="00555E70">
            <w:pPr>
              <w:spacing w:line="4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目标</w:t>
            </w:r>
          </w:p>
        </w:tc>
        <w:tc>
          <w:tcPr>
            <w:tcW w:w="2968" w:type="pct"/>
            <w:vAlign w:val="center"/>
          </w:tcPr>
          <w:p w14:paraId="1C6558F8" w14:textId="77777777" w:rsidR="000F33E0" w:rsidRDefault="000F33E0" w:rsidP="00555E70">
            <w:pPr>
              <w:spacing w:line="42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  <w:t>学情分析准确，学生通过学习在知识、能力、素质方面的发展目标明确。</w:t>
            </w:r>
          </w:p>
        </w:tc>
        <w:tc>
          <w:tcPr>
            <w:tcW w:w="611" w:type="pct"/>
            <w:vAlign w:val="center"/>
          </w:tcPr>
          <w:p w14:paraId="7712F5B6" w14:textId="77777777" w:rsidR="000F33E0" w:rsidRDefault="000F33E0" w:rsidP="00555E70">
            <w:pPr>
              <w:snapToGrid w:val="0"/>
              <w:spacing w:line="4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</w:tr>
      <w:tr w:rsidR="000F33E0" w14:paraId="2B0ECB4E" w14:textId="77777777" w:rsidTr="00555E70">
        <w:tc>
          <w:tcPr>
            <w:tcW w:w="282" w:type="pct"/>
            <w:vAlign w:val="center"/>
          </w:tcPr>
          <w:p w14:paraId="393879AD" w14:textId="77777777" w:rsidR="000F33E0" w:rsidRDefault="000F33E0" w:rsidP="00555E70">
            <w:pPr>
              <w:snapToGrid w:val="0"/>
              <w:spacing w:line="4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139" w:type="pct"/>
            <w:vAlign w:val="center"/>
          </w:tcPr>
          <w:p w14:paraId="46A0BE4F" w14:textId="77777777" w:rsidR="000F33E0" w:rsidRDefault="000F33E0" w:rsidP="00555E70">
            <w:pPr>
              <w:snapToGrid w:val="0"/>
              <w:spacing w:line="4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教学内容</w:t>
            </w:r>
          </w:p>
          <w:p w14:paraId="1FB1BC16" w14:textId="77777777" w:rsidR="000F33E0" w:rsidRDefault="000F33E0" w:rsidP="00555E70">
            <w:pPr>
              <w:snapToGrid w:val="0"/>
              <w:spacing w:line="4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与资源</w:t>
            </w:r>
          </w:p>
        </w:tc>
        <w:tc>
          <w:tcPr>
            <w:tcW w:w="2968" w:type="pct"/>
            <w:vAlign w:val="center"/>
          </w:tcPr>
          <w:p w14:paraId="0089543D" w14:textId="77777777" w:rsidR="000F33E0" w:rsidRDefault="000F33E0" w:rsidP="00555E70">
            <w:pPr>
              <w:spacing w:line="42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pacing w:val="8"/>
                <w:sz w:val="28"/>
                <w:szCs w:val="28"/>
                <w:shd w:val="clear" w:color="auto" w:fill="FFFFFF"/>
              </w:rPr>
              <w:t>在线课程建设比较完善，能围绕学习目标提供形式多样、内容丰富、逻辑清晰的学习资源。</w:t>
            </w:r>
          </w:p>
        </w:tc>
        <w:tc>
          <w:tcPr>
            <w:tcW w:w="611" w:type="pct"/>
            <w:vAlign w:val="center"/>
          </w:tcPr>
          <w:p w14:paraId="2F715D23" w14:textId="77777777" w:rsidR="000F33E0" w:rsidRDefault="000F33E0" w:rsidP="00555E70">
            <w:pPr>
              <w:snapToGrid w:val="0"/>
              <w:spacing w:line="4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</w:tr>
      <w:tr w:rsidR="000F33E0" w14:paraId="2E34C77B" w14:textId="77777777" w:rsidTr="00555E70">
        <w:tc>
          <w:tcPr>
            <w:tcW w:w="282" w:type="pct"/>
            <w:vAlign w:val="center"/>
          </w:tcPr>
          <w:p w14:paraId="719A282B" w14:textId="77777777" w:rsidR="000F33E0" w:rsidRDefault="000F33E0" w:rsidP="00555E70">
            <w:pPr>
              <w:snapToGrid w:val="0"/>
              <w:spacing w:line="4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139" w:type="pct"/>
            <w:vAlign w:val="center"/>
          </w:tcPr>
          <w:p w14:paraId="4203DDFD" w14:textId="77777777" w:rsidR="000F33E0" w:rsidRDefault="000F33E0" w:rsidP="00555E70">
            <w:pPr>
              <w:snapToGrid w:val="0"/>
              <w:spacing w:line="4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教学过程</w:t>
            </w:r>
          </w:p>
          <w:p w14:paraId="29680568" w14:textId="77777777" w:rsidR="000F33E0" w:rsidRDefault="000F33E0" w:rsidP="00555E70">
            <w:pPr>
              <w:snapToGrid w:val="0"/>
              <w:spacing w:line="4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与方法</w:t>
            </w:r>
          </w:p>
        </w:tc>
        <w:tc>
          <w:tcPr>
            <w:tcW w:w="2968" w:type="pct"/>
            <w:vAlign w:val="center"/>
          </w:tcPr>
          <w:p w14:paraId="16A44019" w14:textId="77777777" w:rsidR="000F33E0" w:rsidRDefault="000F33E0" w:rsidP="00555E70">
            <w:pPr>
              <w:spacing w:line="42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能充分利用学习资源，合理安排学习活动和内容，师生互动好，学生的学习积极性高。</w:t>
            </w:r>
          </w:p>
        </w:tc>
        <w:tc>
          <w:tcPr>
            <w:tcW w:w="611" w:type="pct"/>
            <w:vAlign w:val="center"/>
          </w:tcPr>
          <w:p w14:paraId="363BC657" w14:textId="77777777" w:rsidR="000F33E0" w:rsidRDefault="000F33E0" w:rsidP="00555E70">
            <w:pPr>
              <w:snapToGrid w:val="0"/>
              <w:spacing w:line="4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35</w:t>
            </w:r>
          </w:p>
        </w:tc>
      </w:tr>
      <w:tr w:rsidR="000F33E0" w14:paraId="4F9A47D6" w14:textId="77777777" w:rsidTr="00555E70">
        <w:tc>
          <w:tcPr>
            <w:tcW w:w="282" w:type="pct"/>
            <w:vAlign w:val="center"/>
          </w:tcPr>
          <w:p w14:paraId="39D58549" w14:textId="77777777" w:rsidR="000F33E0" w:rsidRDefault="000F33E0" w:rsidP="00555E70">
            <w:pPr>
              <w:snapToGrid w:val="0"/>
              <w:spacing w:line="4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139" w:type="pct"/>
            <w:vAlign w:val="center"/>
          </w:tcPr>
          <w:p w14:paraId="4F6725EC" w14:textId="77777777" w:rsidR="000F33E0" w:rsidRDefault="000F33E0" w:rsidP="00555E70">
            <w:pPr>
              <w:snapToGrid w:val="0"/>
              <w:spacing w:line="4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信息技术</w:t>
            </w:r>
          </w:p>
          <w:p w14:paraId="4326B7DC" w14:textId="77777777" w:rsidR="000F33E0" w:rsidRDefault="000F33E0" w:rsidP="00555E70">
            <w:pPr>
              <w:snapToGrid w:val="0"/>
              <w:spacing w:line="4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应用与学习的融合</w:t>
            </w:r>
          </w:p>
        </w:tc>
        <w:tc>
          <w:tcPr>
            <w:tcW w:w="2968" w:type="pct"/>
            <w:vAlign w:val="center"/>
          </w:tcPr>
          <w:p w14:paraId="3F6846B1" w14:textId="77777777" w:rsidR="000F33E0" w:rsidRDefault="000F33E0" w:rsidP="00555E70">
            <w:pPr>
              <w:spacing w:line="42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熟悉应用信息技术，熟练操作在线教学平台，能高度支持学习活动。</w:t>
            </w:r>
          </w:p>
        </w:tc>
        <w:tc>
          <w:tcPr>
            <w:tcW w:w="611" w:type="pct"/>
            <w:vAlign w:val="center"/>
          </w:tcPr>
          <w:p w14:paraId="1E6CD0FD" w14:textId="77777777" w:rsidR="000F33E0" w:rsidRDefault="000F33E0" w:rsidP="00555E70">
            <w:pPr>
              <w:snapToGrid w:val="0"/>
              <w:spacing w:line="4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10</w:t>
            </w:r>
          </w:p>
        </w:tc>
      </w:tr>
      <w:tr w:rsidR="000F33E0" w14:paraId="6D6C3DA8" w14:textId="77777777" w:rsidTr="00555E70">
        <w:tc>
          <w:tcPr>
            <w:tcW w:w="282" w:type="pct"/>
            <w:vAlign w:val="center"/>
          </w:tcPr>
          <w:p w14:paraId="6CC2B2FB" w14:textId="77777777" w:rsidR="000F33E0" w:rsidRDefault="000F33E0" w:rsidP="00555E70">
            <w:pPr>
              <w:spacing w:line="4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139" w:type="pct"/>
            <w:vAlign w:val="center"/>
          </w:tcPr>
          <w:p w14:paraId="04594A03" w14:textId="77777777" w:rsidR="000F33E0" w:rsidRDefault="000F33E0" w:rsidP="00555E70">
            <w:pPr>
              <w:spacing w:line="4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教学评价</w:t>
            </w:r>
          </w:p>
          <w:p w14:paraId="70790E42" w14:textId="77777777" w:rsidR="000F33E0" w:rsidRDefault="000F33E0" w:rsidP="00555E70">
            <w:pPr>
              <w:spacing w:line="4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与反馈</w:t>
            </w:r>
          </w:p>
        </w:tc>
        <w:tc>
          <w:tcPr>
            <w:tcW w:w="2968" w:type="pct"/>
            <w:vAlign w:val="center"/>
          </w:tcPr>
          <w:p w14:paraId="6F24EA84" w14:textId="77777777" w:rsidR="000F33E0" w:rsidRDefault="000F33E0" w:rsidP="00555E70">
            <w:pPr>
              <w:spacing w:line="42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注重过程性评价，反馈准确、及时，为学生学习巩固与教师教学改进提供支持。</w:t>
            </w:r>
          </w:p>
        </w:tc>
        <w:tc>
          <w:tcPr>
            <w:tcW w:w="611" w:type="pct"/>
            <w:vAlign w:val="center"/>
          </w:tcPr>
          <w:p w14:paraId="7645C38F" w14:textId="77777777" w:rsidR="000F33E0" w:rsidRDefault="000F33E0" w:rsidP="00555E70">
            <w:pPr>
              <w:snapToGrid w:val="0"/>
              <w:spacing w:line="4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5</w:t>
            </w:r>
          </w:p>
        </w:tc>
      </w:tr>
      <w:tr w:rsidR="000F33E0" w14:paraId="01573DFB" w14:textId="77777777" w:rsidTr="00555E70">
        <w:tc>
          <w:tcPr>
            <w:tcW w:w="282" w:type="pct"/>
            <w:vAlign w:val="center"/>
          </w:tcPr>
          <w:p w14:paraId="6C8647D8" w14:textId="77777777" w:rsidR="000F33E0" w:rsidRDefault="000F33E0" w:rsidP="00555E70">
            <w:pPr>
              <w:spacing w:line="4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139" w:type="pct"/>
            <w:vAlign w:val="center"/>
          </w:tcPr>
          <w:p w14:paraId="767F265F" w14:textId="77777777" w:rsidR="000F33E0" w:rsidRDefault="000F33E0" w:rsidP="00555E70">
            <w:pPr>
              <w:spacing w:line="4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教学</w:t>
            </w:r>
          </w:p>
          <w:p w14:paraId="06F002ED" w14:textId="77777777" w:rsidR="000F33E0" w:rsidRDefault="000F33E0" w:rsidP="00555E70">
            <w:pPr>
              <w:spacing w:line="4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效果</w:t>
            </w:r>
          </w:p>
        </w:tc>
        <w:tc>
          <w:tcPr>
            <w:tcW w:w="2968" w:type="pct"/>
            <w:vAlign w:val="center"/>
          </w:tcPr>
          <w:p w14:paraId="40ACEDAD" w14:textId="77777777" w:rsidR="000F33E0" w:rsidRDefault="000F33E0" w:rsidP="00555E70">
            <w:pPr>
              <w:spacing w:line="42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学生学习有成效，教学目标达成度高，学生评价好。</w:t>
            </w:r>
          </w:p>
        </w:tc>
        <w:tc>
          <w:tcPr>
            <w:tcW w:w="611" w:type="pct"/>
            <w:vAlign w:val="center"/>
          </w:tcPr>
          <w:p w14:paraId="4526ECCD" w14:textId="77777777" w:rsidR="000F33E0" w:rsidRDefault="000F33E0" w:rsidP="00555E70">
            <w:pPr>
              <w:snapToGrid w:val="0"/>
              <w:spacing w:line="4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</w:tr>
      <w:tr w:rsidR="000F33E0" w14:paraId="0F040277" w14:textId="77777777" w:rsidTr="00555E70">
        <w:trPr>
          <w:trHeight w:val="692"/>
        </w:trPr>
        <w:tc>
          <w:tcPr>
            <w:tcW w:w="4389" w:type="pct"/>
            <w:gridSpan w:val="3"/>
            <w:vAlign w:val="center"/>
          </w:tcPr>
          <w:p w14:paraId="0AF180EE" w14:textId="77777777" w:rsidR="000F33E0" w:rsidRDefault="000F33E0" w:rsidP="00555E70">
            <w:pPr>
              <w:spacing w:line="4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合计</w:t>
            </w:r>
          </w:p>
        </w:tc>
        <w:tc>
          <w:tcPr>
            <w:tcW w:w="611" w:type="pct"/>
            <w:vAlign w:val="center"/>
          </w:tcPr>
          <w:p w14:paraId="6DEBED85" w14:textId="77777777" w:rsidR="000F33E0" w:rsidRDefault="000F33E0" w:rsidP="00555E70">
            <w:pPr>
              <w:snapToGrid w:val="0"/>
              <w:spacing w:line="4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00</w:t>
            </w:r>
          </w:p>
        </w:tc>
      </w:tr>
    </w:tbl>
    <w:p w14:paraId="27DF43C2" w14:textId="77777777" w:rsidR="000F33E0" w:rsidRDefault="000F33E0" w:rsidP="000F33E0">
      <w:pPr>
        <w:pStyle w:val="1"/>
        <w:adjustRightInd w:val="0"/>
        <w:snapToGrid w:val="0"/>
        <w:spacing w:line="360" w:lineRule="auto"/>
        <w:ind w:firstLineChars="0" w:firstLine="0"/>
        <w:rPr>
          <w:rFonts w:ascii="仿宋_GB2312" w:eastAsia="仿宋_GB2312" w:hAnsiTheme="minorEastAsia"/>
          <w:bCs/>
          <w:sz w:val="28"/>
          <w:szCs w:val="28"/>
        </w:rPr>
      </w:pPr>
    </w:p>
    <w:p w14:paraId="28EAD87B" w14:textId="77777777" w:rsidR="00BB364F" w:rsidRDefault="00BB364F"/>
    <w:sectPr w:rsidR="00BB3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D5785" w14:textId="77777777" w:rsidR="00E4395B" w:rsidRDefault="00E4395B" w:rsidP="000F33E0">
      <w:r>
        <w:separator/>
      </w:r>
    </w:p>
  </w:endnote>
  <w:endnote w:type="continuationSeparator" w:id="0">
    <w:p w14:paraId="464A47C7" w14:textId="77777777" w:rsidR="00E4395B" w:rsidRDefault="00E4395B" w:rsidP="000F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3E812" w14:textId="77777777" w:rsidR="00E4395B" w:rsidRDefault="00E4395B" w:rsidP="000F33E0">
      <w:r>
        <w:separator/>
      </w:r>
    </w:p>
  </w:footnote>
  <w:footnote w:type="continuationSeparator" w:id="0">
    <w:p w14:paraId="7E5FD1CE" w14:textId="77777777" w:rsidR="00E4395B" w:rsidRDefault="00E4395B" w:rsidP="000F3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5F"/>
    <w:rsid w:val="000F33E0"/>
    <w:rsid w:val="00233A79"/>
    <w:rsid w:val="007F415F"/>
    <w:rsid w:val="00910B0B"/>
    <w:rsid w:val="0099398D"/>
    <w:rsid w:val="00BB364F"/>
    <w:rsid w:val="00E4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46FD37-E418-480C-A653-07CE66CC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33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3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33E0"/>
    <w:rPr>
      <w:sz w:val="18"/>
      <w:szCs w:val="18"/>
    </w:rPr>
  </w:style>
  <w:style w:type="table" w:styleId="a7">
    <w:name w:val="Table Grid"/>
    <w:basedOn w:val="a1"/>
    <w:uiPriority w:val="39"/>
    <w:rsid w:val="000F33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0F33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洪涛 王</dc:creator>
  <cp:keywords/>
  <dc:description/>
  <cp:lastModifiedBy>洪涛 王</cp:lastModifiedBy>
  <cp:revision>2</cp:revision>
  <dcterms:created xsi:type="dcterms:W3CDTF">2020-04-28T09:27:00Z</dcterms:created>
  <dcterms:modified xsi:type="dcterms:W3CDTF">2020-04-28T09:27:00Z</dcterms:modified>
</cp:coreProperties>
</file>