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b/>
          <w:i w:val="0"/>
          <w:caps w:val="0"/>
          <w:color w:val="000000"/>
          <w:spacing w:val="0"/>
          <w:sz w:val="34"/>
          <w:szCs w:val="34"/>
          <w:shd w:val="clear" w:fill="FFFFFF"/>
          <w:lang w:val="en-US" w:eastAsia="zh-CN"/>
        </w:rPr>
      </w:pPr>
      <w:r>
        <w:rPr>
          <w:rFonts w:hint="eastAsia" w:ascii="宋体" w:hAnsi="宋体" w:eastAsia="宋体" w:cs="宋体"/>
          <w:b/>
          <w:i w:val="0"/>
          <w:caps w:val="0"/>
          <w:color w:val="000000"/>
          <w:spacing w:val="0"/>
          <w:sz w:val="34"/>
          <w:szCs w:val="34"/>
          <w:shd w:val="clear" w:fill="FFFFFF"/>
          <w:lang w:eastAsia="zh-CN"/>
        </w:rPr>
        <w:t>附件</w:t>
      </w:r>
      <w:r>
        <w:rPr>
          <w:rFonts w:hint="eastAsia" w:ascii="宋体" w:hAnsi="宋体" w:eastAsia="宋体" w:cs="宋体"/>
          <w:b/>
          <w:i w:val="0"/>
          <w:caps w:val="0"/>
          <w:color w:val="000000"/>
          <w:spacing w:val="0"/>
          <w:sz w:val="34"/>
          <w:szCs w:val="34"/>
          <w:shd w:val="clear" w:fill="FFFFFF"/>
          <w:lang w:val="en-US" w:eastAsia="zh-CN"/>
        </w:rPr>
        <w:t>1：</w:t>
      </w:r>
    </w:p>
    <w:p>
      <w:pPr>
        <w:jc w:val="center"/>
        <w:rPr>
          <w:rFonts w:hint="eastAsia" w:ascii="宋体" w:hAnsi="宋体" w:eastAsia="宋体" w:cs="宋体"/>
          <w:b/>
          <w:i w:val="0"/>
          <w:caps w:val="0"/>
          <w:color w:val="000000"/>
          <w:spacing w:val="0"/>
          <w:sz w:val="34"/>
          <w:szCs w:val="34"/>
          <w:shd w:val="clear" w:fill="FFFFFF"/>
        </w:rPr>
      </w:pPr>
      <w:r>
        <w:rPr>
          <w:rFonts w:hint="eastAsia" w:ascii="宋体" w:hAnsi="宋体" w:eastAsia="宋体" w:cs="宋体"/>
          <w:b/>
          <w:i w:val="0"/>
          <w:caps w:val="0"/>
          <w:color w:val="000000"/>
          <w:spacing w:val="0"/>
          <w:sz w:val="34"/>
          <w:szCs w:val="34"/>
          <w:shd w:val="clear" w:fill="FFFFFF"/>
        </w:rPr>
        <w:t>山西省教育厅关于组织2017年申请认定高等学校教师资格人员教育教学能力测试的通知</w:t>
      </w:r>
    </w:p>
    <w:p>
      <w:pPr>
        <w:jc w:val="center"/>
        <w:rPr>
          <w:rFonts w:hint="eastAsia" w:ascii="宋体" w:hAnsi="宋体" w:eastAsia="宋体" w:cs="宋体"/>
          <w:b w:val="0"/>
          <w:i w:val="0"/>
          <w:caps w:val="0"/>
          <w:color w:val="000033"/>
          <w:spacing w:val="0"/>
          <w:sz w:val="27"/>
          <w:szCs w:val="27"/>
          <w:shd w:val="clear" w:fill="FFFFFF"/>
        </w:rPr>
      </w:pPr>
      <w:r>
        <w:rPr>
          <w:rFonts w:hint="eastAsia" w:ascii="宋体" w:hAnsi="宋体" w:eastAsia="宋体" w:cs="宋体"/>
          <w:b w:val="0"/>
          <w:i w:val="0"/>
          <w:caps w:val="0"/>
          <w:color w:val="000033"/>
          <w:spacing w:val="0"/>
          <w:sz w:val="27"/>
          <w:szCs w:val="27"/>
          <w:shd w:val="clear" w:fill="FFFFFF"/>
        </w:rPr>
        <w:t>晋教师函〔2017〕11号</w:t>
      </w:r>
    </w:p>
    <w:p>
      <w:pPr>
        <w:jc w:val="both"/>
        <w:rPr>
          <w:rFonts w:hint="eastAsia" w:ascii="宋体" w:hAnsi="宋体" w:eastAsia="宋体" w:cs="宋体"/>
          <w:b w:val="0"/>
          <w:i w:val="0"/>
          <w:caps w:val="0"/>
          <w:color w:val="000033"/>
          <w:spacing w:val="0"/>
          <w:sz w:val="27"/>
          <w:szCs w:val="27"/>
          <w:shd w:val="clear" w:fill="FFFFFF"/>
          <w:lang w:val="en-US" w:eastAsia="zh-CN"/>
        </w:rPr>
      </w:pPr>
      <w:r>
        <w:rPr>
          <w:rFonts w:hint="eastAsia" w:ascii="宋体" w:hAnsi="宋体" w:eastAsia="宋体" w:cs="宋体"/>
          <w:b w:val="0"/>
          <w:i w:val="0"/>
          <w:caps w:val="0"/>
          <w:color w:val="000033"/>
          <w:spacing w:val="0"/>
          <w:sz w:val="27"/>
          <w:szCs w:val="27"/>
          <w:shd w:val="clear" w:fill="FFFFFF"/>
        </w:rPr>
        <w:t>各高等学校：</w:t>
      </w:r>
      <w:r>
        <w:rPr>
          <w:rFonts w:hint="eastAsia" w:ascii="宋体" w:hAnsi="宋体" w:eastAsia="宋体" w:cs="宋体"/>
          <w:b w:val="0"/>
          <w:i w:val="0"/>
          <w:caps w:val="0"/>
          <w:color w:val="000033"/>
          <w:spacing w:val="0"/>
          <w:sz w:val="21"/>
          <w:szCs w:val="21"/>
          <w:shd w:val="clear" w:fill="FFFFFF"/>
        </w:rPr>
        <w:br w:type="textWrapping"/>
      </w:r>
      <w:r>
        <w:rPr>
          <w:rFonts w:hint="eastAsia" w:ascii="宋体" w:hAnsi="宋体" w:eastAsia="宋体" w:cs="宋体"/>
          <w:b w:val="0"/>
          <w:i w:val="0"/>
          <w:caps w:val="0"/>
          <w:color w:val="000033"/>
          <w:spacing w:val="0"/>
          <w:sz w:val="27"/>
          <w:szCs w:val="27"/>
          <w:shd w:val="clear" w:fill="FFFFFF"/>
        </w:rPr>
        <w:t>　　现就做好2017年申请认定高等学校教师资格教育教学能力测试工作有关事项通知如下：</w:t>
      </w:r>
      <w:r>
        <w:rPr>
          <w:rFonts w:hint="eastAsia" w:ascii="宋体" w:hAnsi="宋体" w:eastAsia="宋体" w:cs="宋体"/>
          <w:b w:val="0"/>
          <w:i w:val="0"/>
          <w:caps w:val="0"/>
          <w:color w:val="000033"/>
          <w:spacing w:val="0"/>
          <w:sz w:val="21"/>
          <w:szCs w:val="21"/>
          <w:shd w:val="clear" w:fill="FFFFFF"/>
        </w:rPr>
        <w:br w:type="textWrapping"/>
      </w:r>
      <w:r>
        <w:rPr>
          <w:rFonts w:hint="eastAsia" w:ascii="宋体" w:hAnsi="宋体" w:eastAsia="宋体" w:cs="宋体"/>
          <w:b w:val="0"/>
          <w:i w:val="0"/>
          <w:caps w:val="0"/>
          <w:color w:val="000033"/>
          <w:spacing w:val="0"/>
          <w:sz w:val="27"/>
          <w:szCs w:val="27"/>
          <w:shd w:val="clear" w:fill="FFFFFF"/>
        </w:rPr>
        <w:t>　　</w:t>
      </w:r>
      <w:r>
        <w:rPr>
          <w:rStyle w:val="3"/>
          <w:rFonts w:hint="eastAsia" w:ascii="宋体" w:hAnsi="宋体" w:eastAsia="宋体" w:cs="宋体"/>
          <w:i w:val="0"/>
          <w:caps w:val="0"/>
          <w:color w:val="000033"/>
          <w:spacing w:val="0"/>
          <w:sz w:val="27"/>
          <w:szCs w:val="27"/>
          <w:shd w:val="clear" w:fill="FFFFFF"/>
        </w:rPr>
        <w:t>一、测试对象</w:t>
      </w:r>
      <w:r>
        <w:rPr>
          <w:rFonts w:hint="eastAsia" w:ascii="宋体" w:hAnsi="宋体" w:eastAsia="宋体" w:cs="宋体"/>
          <w:b w:val="0"/>
          <w:i w:val="0"/>
          <w:caps w:val="0"/>
          <w:color w:val="000033"/>
          <w:spacing w:val="0"/>
          <w:sz w:val="21"/>
          <w:szCs w:val="21"/>
          <w:shd w:val="clear" w:fill="FFFFFF"/>
        </w:rPr>
        <w:br w:type="textWrapping"/>
      </w:r>
      <w:r>
        <w:rPr>
          <w:rFonts w:hint="eastAsia" w:ascii="宋体" w:hAnsi="宋体" w:eastAsia="宋体" w:cs="宋体"/>
          <w:b w:val="0"/>
          <w:i w:val="0"/>
          <w:caps w:val="0"/>
          <w:color w:val="000033"/>
          <w:spacing w:val="0"/>
          <w:sz w:val="27"/>
          <w:szCs w:val="27"/>
          <w:shd w:val="clear" w:fill="FFFFFF"/>
        </w:rPr>
        <w:t>　　已取得《山西省高等学校教师岗前培训合格证》，并拟申请认定高等学校教师资格的高等学校在编教师。</w:t>
      </w:r>
      <w:r>
        <w:rPr>
          <w:rFonts w:hint="eastAsia" w:ascii="宋体" w:hAnsi="宋体" w:eastAsia="宋体" w:cs="宋体"/>
          <w:b w:val="0"/>
          <w:i w:val="0"/>
          <w:caps w:val="0"/>
          <w:color w:val="000033"/>
          <w:spacing w:val="0"/>
          <w:sz w:val="21"/>
          <w:szCs w:val="21"/>
          <w:shd w:val="clear" w:fill="FFFFFF"/>
        </w:rPr>
        <w:br w:type="textWrapping"/>
      </w:r>
      <w:r>
        <w:rPr>
          <w:rFonts w:hint="eastAsia" w:ascii="宋体" w:hAnsi="宋体" w:eastAsia="宋体" w:cs="宋体"/>
          <w:b w:val="0"/>
          <w:i w:val="0"/>
          <w:caps w:val="0"/>
          <w:color w:val="000033"/>
          <w:spacing w:val="0"/>
          <w:sz w:val="27"/>
          <w:szCs w:val="27"/>
          <w:shd w:val="clear" w:fill="FFFFFF"/>
        </w:rPr>
        <w:t>　　已取得《山西省高等学校教师岗前培训合格证》，各高校按国家政策规定聘用的三年以上的专任教学人员，并拟申请认定高等学校教师资格的高等学校聘任教师。</w:t>
      </w:r>
      <w:r>
        <w:rPr>
          <w:rFonts w:hint="eastAsia" w:ascii="宋体" w:hAnsi="宋体" w:eastAsia="宋体" w:cs="宋体"/>
          <w:b w:val="0"/>
          <w:i w:val="0"/>
          <w:caps w:val="0"/>
          <w:color w:val="000033"/>
          <w:spacing w:val="0"/>
          <w:sz w:val="21"/>
          <w:szCs w:val="21"/>
          <w:shd w:val="clear" w:fill="FFFFFF"/>
        </w:rPr>
        <w:br w:type="textWrapping"/>
      </w:r>
      <w:r>
        <w:rPr>
          <w:rFonts w:hint="eastAsia" w:ascii="宋体" w:hAnsi="宋体" w:eastAsia="宋体" w:cs="宋体"/>
          <w:b w:val="0"/>
          <w:i w:val="0"/>
          <w:caps w:val="0"/>
          <w:color w:val="000033"/>
          <w:spacing w:val="0"/>
          <w:sz w:val="27"/>
          <w:szCs w:val="27"/>
          <w:shd w:val="clear" w:fill="FFFFFF"/>
        </w:rPr>
        <w:t>　　已取得副教授以上任职资格和已取得博士学位的人员可免教育教学能力测试。</w:t>
      </w:r>
      <w:r>
        <w:rPr>
          <w:rFonts w:hint="eastAsia" w:ascii="宋体" w:hAnsi="宋体" w:eastAsia="宋体" w:cs="宋体"/>
          <w:b w:val="0"/>
          <w:i w:val="0"/>
          <w:caps w:val="0"/>
          <w:color w:val="000033"/>
          <w:spacing w:val="0"/>
          <w:sz w:val="21"/>
          <w:szCs w:val="21"/>
          <w:shd w:val="clear" w:fill="FFFFFF"/>
        </w:rPr>
        <w:br w:type="textWrapping"/>
      </w:r>
      <w:r>
        <w:rPr>
          <w:rFonts w:hint="eastAsia" w:ascii="宋体" w:hAnsi="宋体" w:eastAsia="宋体" w:cs="宋体"/>
          <w:b w:val="0"/>
          <w:i w:val="0"/>
          <w:caps w:val="0"/>
          <w:color w:val="000033"/>
          <w:spacing w:val="0"/>
          <w:sz w:val="27"/>
          <w:szCs w:val="27"/>
          <w:shd w:val="clear" w:fill="FFFFFF"/>
        </w:rPr>
        <w:t>　　</w:t>
      </w:r>
      <w:r>
        <w:rPr>
          <w:rStyle w:val="3"/>
          <w:rFonts w:hint="eastAsia" w:ascii="宋体" w:hAnsi="宋体" w:eastAsia="宋体" w:cs="宋体"/>
          <w:i w:val="0"/>
          <w:caps w:val="0"/>
          <w:color w:val="000033"/>
          <w:spacing w:val="0"/>
          <w:sz w:val="27"/>
          <w:szCs w:val="27"/>
          <w:shd w:val="clear" w:fill="FFFFFF"/>
        </w:rPr>
        <w:t>二、测试内容</w:t>
      </w:r>
      <w:r>
        <w:rPr>
          <w:rFonts w:hint="eastAsia" w:ascii="宋体" w:hAnsi="宋体" w:eastAsia="宋体" w:cs="宋体"/>
          <w:b w:val="0"/>
          <w:i w:val="0"/>
          <w:caps w:val="0"/>
          <w:color w:val="000033"/>
          <w:spacing w:val="0"/>
          <w:sz w:val="21"/>
          <w:szCs w:val="21"/>
          <w:shd w:val="clear" w:fill="FFFFFF"/>
        </w:rPr>
        <w:br w:type="textWrapping"/>
      </w:r>
      <w:r>
        <w:rPr>
          <w:rFonts w:hint="eastAsia" w:ascii="宋体" w:hAnsi="宋体" w:eastAsia="宋体" w:cs="宋体"/>
          <w:b w:val="0"/>
          <w:i w:val="0"/>
          <w:caps w:val="0"/>
          <w:color w:val="000033"/>
          <w:spacing w:val="0"/>
          <w:sz w:val="27"/>
          <w:szCs w:val="27"/>
          <w:shd w:val="clear" w:fill="FFFFFF"/>
        </w:rPr>
        <w:t>　　测试内容为试讲、外语测试和计算机能力测试三项。</w:t>
      </w:r>
      <w:r>
        <w:rPr>
          <w:rFonts w:hint="eastAsia" w:ascii="宋体" w:hAnsi="宋体" w:eastAsia="宋体" w:cs="宋体"/>
          <w:b w:val="0"/>
          <w:i w:val="0"/>
          <w:caps w:val="0"/>
          <w:color w:val="000033"/>
          <w:spacing w:val="0"/>
          <w:sz w:val="21"/>
          <w:szCs w:val="21"/>
          <w:shd w:val="clear" w:fill="FFFFFF"/>
        </w:rPr>
        <w:br w:type="textWrapping"/>
      </w:r>
      <w:r>
        <w:rPr>
          <w:rFonts w:hint="eastAsia" w:ascii="宋体" w:hAnsi="宋体" w:eastAsia="宋体" w:cs="宋体"/>
          <w:b w:val="0"/>
          <w:i w:val="0"/>
          <w:caps w:val="0"/>
          <w:color w:val="000033"/>
          <w:spacing w:val="0"/>
          <w:sz w:val="27"/>
          <w:szCs w:val="27"/>
          <w:shd w:val="clear" w:fill="FFFFFF"/>
        </w:rPr>
        <w:t>　　试讲：考察参加测试人员仪表仪态、言行举止、师德修养及把握相关学科知识的能力，实现教学目的、驾驭课程内容、运用教学语言和教学资源的能力，回答问题、板书和讲解能力以及对本次试讲教学效果自我评价和教学反思的能力。</w:t>
      </w:r>
      <w:r>
        <w:rPr>
          <w:rFonts w:hint="eastAsia" w:ascii="宋体" w:hAnsi="宋体" w:eastAsia="宋体" w:cs="宋体"/>
          <w:b w:val="0"/>
          <w:i w:val="0"/>
          <w:caps w:val="0"/>
          <w:color w:val="000033"/>
          <w:spacing w:val="0"/>
          <w:sz w:val="21"/>
          <w:szCs w:val="21"/>
          <w:shd w:val="clear" w:fill="FFFFFF"/>
        </w:rPr>
        <w:br w:type="textWrapping"/>
      </w:r>
      <w:r>
        <w:rPr>
          <w:rFonts w:hint="eastAsia" w:ascii="宋体" w:hAnsi="宋体" w:eastAsia="宋体" w:cs="宋体"/>
          <w:b w:val="0"/>
          <w:i w:val="0"/>
          <w:caps w:val="0"/>
          <w:color w:val="000033"/>
          <w:spacing w:val="0"/>
          <w:sz w:val="27"/>
          <w:szCs w:val="27"/>
          <w:shd w:val="clear" w:fill="FFFFFF"/>
        </w:rPr>
        <w:t>　　外语测试：考察参加测试人员外语听、说、读、写的能力。申请任教学科为英语或其他语种的人员测试第二外语，其他人员测试英语或其他语种。取得全国大学英语四级合格证（含考试成绩达425分及以上）或全国大学英语六级合格证（含考试成绩达425分及以上）者可免外语测试。</w:t>
      </w:r>
      <w:r>
        <w:rPr>
          <w:rFonts w:hint="eastAsia" w:ascii="宋体" w:hAnsi="宋体" w:eastAsia="宋体" w:cs="宋体"/>
          <w:b w:val="0"/>
          <w:i w:val="0"/>
          <w:caps w:val="0"/>
          <w:color w:val="000033"/>
          <w:spacing w:val="0"/>
          <w:sz w:val="21"/>
          <w:szCs w:val="21"/>
          <w:shd w:val="clear" w:fill="FFFFFF"/>
        </w:rPr>
        <w:br w:type="textWrapping"/>
      </w:r>
      <w:r>
        <w:rPr>
          <w:rFonts w:hint="eastAsia" w:ascii="宋体" w:hAnsi="宋体" w:eastAsia="宋体" w:cs="宋体"/>
          <w:b w:val="0"/>
          <w:i w:val="0"/>
          <w:caps w:val="0"/>
          <w:color w:val="000033"/>
          <w:spacing w:val="0"/>
          <w:sz w:val="27"/>
          <w:szCs w:val="27"/>
          <w:shd w:val="clear" w:fill="FFFFFF"/>
        </w:rPr>
        <w:t>　　计算机能力测试：考察参加测试人员计算机应用与操作的能力。取得《全国计算机等级考试合格证书（一级）》及以上者可免计算机能力测试。</w:t>
      </w:r>
      <w:r>
        <w:rPr>
          <w:rFonts w:hint="eastAsia" w:ascii="宋体" w:hAnsi="宋体" w:eastAsia="宋体" w:cs="宋体"/>
          <w:b w:val="0"/>
          <w:i w:val="0"/>
          <w:caps w:val="0"/>
          <w:color w:val="000033"/>
          <w:spacing w:val="0"/>
          <w:sz w:val="21"/>
          <w:szCs w:val="21"/>
          <w:shd w:val="clear" w:fill="FFFFFF"/>
        </w:rPr>
        <w:br w:type="textWrapping"/>
      </w:r>
      <w:r>
        <w:rPr>
          <w:rFonts w:hint="eastAsia" w:ascii="宋体" w:hAnsi="宋体" w:eastAsia="宋体" w:cs="宋体"/>
          <w:b w:val="0"/>
          <w:i w:val="0"/>
          <w:caps w:val="0"/>
          <w:color w:val="000033"/>
          <w:spacing w:val="0"/>
          <w:sz w:val="27"/>
          <w:szCs w:val="27"/>
          <w:shd w:val="clear" w:fill="FFFFFF"/>
        </w:rPr>
        <w:t>　　参加测试人员免测外语和计算机能力的，参加测试时须提交相关证书的原件和复印件。</w:t>
      </w:r>
      <w:r>
        <w:rPr>
          <w:rFonts w:hint="eastAsia" w:ascii="宋体" w:hAnsi="宋体" w:eastAsia="宋体" w:cs="宋体"/>
          <w:b w:val="0"/>
          <w:i w:val="0"/>
          <w:caps w:val="0"/>
          <w:color w:val="000033"/>
          <w:spacing w:val="0"/>
          <w:sz w:val="21"/>
          <w:szCs w:val="21"/>
          <w:shd w:val="clear" w:fill="FFFFFF"/>
        </w:rPr>
        <w:br w:type="textWrapping"/>
      </w:r>
      <w:r>
        <w:rPr>
          <w:rFonts w:hint="eastAsia" w:ascii="宋体" w:hAnsi="宋体" w:eastAsia="宋体" w:cs="宋体"/>
          <w:b w:val="0"/>
          <w:i w:val="0"/>
          <w:caps w:val="0"/>
          <w:color w:val="000033"/>
          <w:spacing w:val="0"/>
          <w:sz w:val="27"/>
          <w:szCs w:val="27"/>
          <w:shd w:val="clear" w:fill="FFFFFF"/>
        </w:rPr>
        <w:t>　　</w:t>
      </w:r>
      <w:r>
        <w:rPr>
          <w:rStyle w:val="3"/>
          <w:rFonts w:hint="eastAsia" w:ascii="宋体" w:hAnsi="宋体" w:eastAsia="宋体" w:cs="宋体"/>
          <w:i w:val="0"/>
          <w:caps w:val="0"/>
          <w:color w:val="000033"/>
          <w:spacing w:val="0"/>
          <w:sz w:val="27"/>
          <w:szCs w:val="27"/>
          <w:shd w:val="clear" w:fill="FFFFFF"/>
        </w:rPr>
        <w:t>三、测试程序</w:t>
      </w:r>
      <w:r>
        <w:rPr>
          <w:rFonts w:hint="eastAsia" w:ascii="宋体" w:hAnsi="宋体" w:eastAsia="宋体" w:cs="宋体"/>
          <w:b w:val="0"/>
          <w:i w:val="0"/>
          <w:caps w:val="0"/>
          <w:color w:val="000033"/>
          <w:spacing w:val="0"/>
          <w:sz w:val="21"/>
          <w:szCs w:val="21"/>
          <w:shd w:val="clear" w:fill="FFFFFF"/>
        </w:rPr>
        <w:br w:type="textWrapping"/>
      </w:r>
      <w:r>
        <w:rPr>
          <w:rFonts w:hint="eastAsia" w:ascii="宋体" w:hAnsi="宋体" w:eastAsia="宋体" w:cs="宋体"/>
          <w:b w:val="0"/>
          <w:i w:val="0"/>
          <w:caps w:val="0"/>
          <w:color w:val="000033"/>
          <w:spacing w:val="0"/>
          <w:sz w:val="27"/>
          <w:szCs w:val="27"/>
          <w:shd w:val="clear" w:fill="FFFFFF"/>
        </w:rPr>
        <w:t>　　1. 省教育厅教师资格认定指导中心审查被测人员提交的有关材料，确定参加测试人员名单及测试时间，由所在学校通知被测人员。</w:t>
      </w:r>
      <w:r>
        <w:rPr>
          <w:rFonts w:hint="eastAsia" w:ascii="宋体" w:hAnsi="宋体" w:eastAsia="宋体" w:cs="宋体"/>
          <w:b w:val="0"/>
          <w:i w:val="0"/>
          <w:caps w:val="0"/>
          <w:color w:val="000033"/>
          <w:spacing w:val="0"/>
          <w:sz w:val="21"/>
          <w:szCs w:val="21"/>
          <w:shd w:val="clear" w:fill="FFFFFF"/>
        </w:rPr>
        <w:br w:type="textWrapping"/>
      </w:r>
      <w:r>
        <w:rPr>
          <w:rFonts w:hint="eastAsia" w:ascii="宋体" w:hAnsi="宋体" w:eastAsia="宋体" w:cs="宋体"/>
          <w:b w:val="0"/>
          <w:i w:val="0"/>
          <w:caps w:val="0"/>
          <w:color w:val="000033"/>
          <w:spacing w:val="0"/>
          <w:sz w:val="27"/>
          <w:szCs w:val="27"/>
          <w:shd w:val="clear" w:fill="FFFFFF"/>
        </w:rPr>
        <w:t>　　2. 参加测试人员应在规定的时间和地点进行教育教学能力测试。试讲内容为被测人员申请任教学科教材（现行高等教育专科以上教材）中三章各一个课次（每课次2个学时）的内容（不含概论部分），由测试组专家指定其中内容，对参加测试人员进行测试。参加测试人员须提前准备试讲课次的教案，测试时提交专家组，作为评判其教学设计能力的依据之一。讲课时间不超过20分钟，答辩时间不超过10分钟。</w:t>
      </w:r>
      <w:r>
        <w:rPr>
          <w:rFonts w:hint="eastAsia" w:ascii="宋体" w:hAnsi="宋体" w:eastAsia="宋体" w:cs="宋体"/>
          <w:b w:val="0"/>
          <w:i w:val="0"/>
          <w:caps w:val="0"/>
          <w:color w:val="000033"/>
          <w:spacing w:val="0"/>
          <w:sz w:val="21"/>
          <w:szCs w:val="21"/>
          <w:shd w:val="clear" w:fill="FFFFFF"/>
        </w:rPr>
        <w:br w:type="textWrapping"/>
      </w:r>
      <w:r>
        <w:rPr>
          <w:rFonts w:hint="eastAsia" w:ascii="宋体" w:hAnsi="宋体" w:eastAsia="宋体" w:cs="宋体"/>
          <w:b w:val="0"/>
          <w:i w:val="0"/>
          <w:caps w:val="0"/>
          <w:color w:val="000033"/>
          <w:spacing w:val="0"/>
          <w:sz w:val="27"/>
          <w:szCs w:val="27"/>
          <w:shd w:val="clear" w:fill="FFFFFF"/>
        </w:rPr>
        <w:t>　　3. 测试成绩以试讲、外语和计算机能力测试成绩为依据，综合计算参加测试人员的测试成绩。</w:t>
      </w:r>
      <w:r>
        <w:rPr>
          <w:rFonts w:hint="eastAsia" w:ascii="宋体" w:hAnsi="宋体" w:eastAsia="宋体" w:cs="宋体"/>
          <w:b w:val="0"/>
          <w:i w:val="0"/>
          <w:caps w:val="0"/>
          <w:color w:val="000033"/>
          <w:spacing w:val="0"/>
          <w:sz w:val="21"/>
          <w:szCs w:val="21"/>
          <w:shd w:val="clear" w:fill="FFFFFF"/>
        </w:rPr>
        <w:br w:type="textWrapping"/>
      </w:r>
      <w:r>
        <w:rPr>
          <w:rFonts w:hint="eastAsia" w:ascii="宋体" w:hAnsi="宋体" w:eastAsia="宋体" w:cs="宋体"/>
          <w:b w:val="0"/>
          <w:i w:val="0"/>
          <w:caps w:val="0"/>
          <w:color w:val="000033"/>
          <w:spacing w:val="0"/>
          <w:sz w:val="27"/>
          <w:szCs w:val="27"/>
          <w:shd w:val="clear" w:fill="FFFFFF"/>
        </w:rPr>
        <w:t>　　4. 教育教学能力测试成绩满分为100分，其中：试讲80分、外语10分、计算机能力测试10分。试讲成绩必须达到48分及以上且总成绩达60分及以上为合格。</w:t>
      </w:r>
      <w:r>
        <w:rPr>
          <w:rFonts w:hint="eastAsia" w:ascii="宋体" w:hAnsi="宋体" w:eastAsia="宋体" w:cs="宋体"/>
          <w:b w:val="0"/>
          <w:i w:val="0"/>
          <w:caps w:val="0"/>
          <w:color w:val="000033"/>
          <w:spacing w:val="0"/>
          <w:sz w:val="21"/>
          <w:szCs w:val="21"/>
          <w:shd w:val="clear" w:fill="FFFFFF"/>
        </w:rPr>
        <w:br w:type="textWrapping"/>
      </w:r>
      <w:r>
        <w:rPr>
          <w:rFonts w:hint="eastAsia" w:ascii="宋体" w:hAnsi="宋体" w:eastAsia="宋体" w:cs="宋体"/>
          <w:b w:val="0"/>
          <w:i w:val="0"/>
          <w:caps w:val="0"/>
          <w:color w:val="000033"/>
          <w:spacing w:val="0"/>
          <w:sz w:val="27"/>
          <w:szCs w:val="27"/>
          <w:shd w:val="clear" w:fill="FFFFFF"/>
        </w:rPr>
        <w:t>　　5. 教育教学能力测试合格者，由省教育厅教师资格认定指导中心核发《山西省申请认定高校教师资格教育教学能力测试合格证》，作为申请认定高等学校教师资格的依据。教育教学能力测试合格证书在取得本证的当年和下一个年度内有效。</w:t>
      </w:r>
      <w:r>
        <w:rPr>
          <w:rFonts w:hint="eastAsia" w:ascii="宋体" w:hAnsi="宋体" w:eastAsia="宋体" w:cs="宋体"/>
          <w:b w:val="0"/>
          <w:i w:val="0"/>
          <w:caps w:val="0"/>
          <w:color w:val="000033"/>
          <w:spacing w:val="0"/>
          <w:sz w:val="21"/>
          <w:szCs w:val="21"/>
          <w:shd w:val="clear" w:fill="FFFFFF"/>
        </w:rPr>
        <w:br w:type="textWrapping"/>
      </w:r>
      <w:r>
        <w:rPr>
          <w:rFonts w:hint="eastAsia" w:ascii="宋体" w:hAnsi="宋体" w:eastAsia="宋体" w:cs="宋体"/>
          <w:b w:val="0"/>
          <w:i w:val="0"/>
          <w:caps w:val="0"/>
          <w:color w:val="000033"/>
          <w:spacing w:val="0"/>
          <w:sz w:val="27"/>
          <w:szCs w:val="27"/>
          <w:shd w:val="clear" w:fill="FFFFFF"/>
        </w:rPr>
        <w:t>　　</w:t>
      </w:r>
      <w:r>
        <w:rPr>
          <w:rStyle w:val="3"/>
          <w:rFonts w:hint="eastAsia" w:ascii="宋体" w:hAnsi="宋体" w:eastAsia="宋体" w:cs="宋体"/>
          <w:i w:val="0"/>
          <w:caps w:val="0"/>
          <w:color w:val="000033"/>
          <w:spacing w:val="0"/>
          <w:sz w:val="27"/>
          <w:szCs w:val="27"/>
          <w:shd w:val="clear" w:fill="FFFFFF"/>
        </w:rPr>
        <w:t>四、测试费用</w:t>
      </w:r>
      <w:r>
        <w:rPr>
          <w:rFonts w:hint="eastAsia" w:ascii="宋体" w:hAnsi="宋体" w:eastAsia="宋体" w:cs="宋体"/>
          <w:b w:val="0"/>
          <w:i w:val="0"/>
          <w:caps w:val="0"/>
          <w:color w:val="000033"/>
          <w:spacing w:val="0"/>
          <w:sz w:val="21"/>
          <w:szCs w:val="21"/>
          <w:shd w:val="clear" w:fill="FFFFFF"/>
        </w:rPr>
        <w:br w:type="textWrapping"/>
      </w:r>
      <w:r>
        <w:rPr>
          <w:rFonts w:hint="eastAsia" w:ascii="宋体" w:hAnsi="宋体" w:eastAsia="宋体" w:cs="宋体"/>
          <w:b w:val="0"/>
          <w:i w:val="0"/>
          <w:caps w:val="0"/>
          <w:color w:val="000033"/>
          <w:spacing w:val="0"/>
          <w:sz w:val="27"/>
          <w:szCs w:val="27"/>
          <w:shd w:val="clear" w:fill="FFFFFF"/>
        </w:rPr>
        <w:t>　　申请认定高等学校教师资格教育教学能力测试收费按省发改委、省财政厅《关于高校教师资格考试收费标准的通知》（晋发改价格发〔2016〕258号）规定执行，收费标准为200元/人/次。各高校报名后将测试费上缴到教育厅指定帐户。</w:t>
      </w:r>
      <w:r>
        <w:rPr>
          <w:rFonts w:hint="eastAsia" w:ascii="宋体" w:hAnsi="宋体" w:eastAsia="宋体" w:cs="宋体"/>
          <w:b w:val="0"/>
          <w:i w:val="0"/>
          <w:caps w:val="0"/>
          <w:color w:val="000033"/>
          <w:spacing w:val="0"/>
          <w:sz w:val="21"/>
          <w:szCs w:val="21"/>
          <w:shd w:val="clear" w:fill="FFFFFF"/>
        </w:rPr>
        <w:br w:type="textWrapping"/>
      </w:r>
      <w:r>
        <w:rPr>
          <w:rFonts w:hint="eastAsia" w:ascii="宋体" w:hAnsi="宋体" w:eastAsia="宋体" w:cs="宋体"/>
          <w:b w:val="0"/>
          <w:i w:val="0"/>
          <w:caps w:val="0"/>
          <w:color w:val="000033"/>
          <w:spacing w:val="0"/>
          <w:sz w:val="27"/>
          <w:szCs w:val="27"/>
          <w:shd w:val="clear" w:fill="FFFFFF"/>
        </w:rPr>
        <w:t>　　</w:t>
      </w:r>
      <w:r>
        <w:rPr>
          <w:rStyle w:val="3"/>
          <w:rFonts w:hint="eastAsia" w:ascii="宋体" w:hAnsi="宋体" w:eastAsia="宋体" w:cs="宋体"/>
          <w:i w:val="0"/>
          <w:caps w:val="0"/>
          <w:color w:val="000033"/>
          <w:spacing w:val="0"/>
          <w:sz w:val="27"/>
          <w:szCs w:val="27"/>
          <w:shd w:val="clear" w:fill="FFFFFF"/>
        </w:rPr>
        <w:t>五、测试时间、地点</w:t>
      </w:r>
      <w:r>
        <w:rPr>
          <w:rFonts w:hint="eastAsia" w:ascii="宋体" w:hAnsi="宋体" w:eastAsia="宋体" w:cs="宋体"/>
          <w:b w:val="0"/>
          <w:i w:val="0"/>
          <w:caps w:val="0"/>
          <w:color w:val="000033"/>
          <w:spacing w:val="0"/>
          <w:sz w:val="21"/>
          <w:szCs w:val="21"/>
          <w:shd w:val="clear" w:fill="FFFFFF"/>
        </w:rPr>
        <w:br w:type="textWrapping"/>
      </w:r>
      <w:r>
        <w:rPr>
          <w:rFonts w:hint="eastAsia" w:ascii="宋体" w:hAnsi="宋体" w:eastAsia="宋体" w:cs="宋体"/>
          <w:b w:val="0"/>
          <w:i w:val="0"/>
          <w:caps w:val="0"/>
          <w:color w:val="000033"/>
          <w:spacing w:val="0"/>
          <w:sz w:val="27"/>
          <w:szCs w:val="27"/>
          <w:shd w:val="clear" w:fill="FFFFFF"/>
        </w:rPr>
        <w:t>　　测试时间：2017年4月22日-29日，具体时间见《准测证》。</w:t>
      </w:r>
      <w:r>
        <w:rPr>
          <w:rFonts w:hint="eastAsia" w:ascii="宋体" w:hAnsi="宋体" w:eastAsia="宋体" w:cs="宋体"/>
          <w:b w:val="0"/>
          <w:i w:val="0"/>
          <w:caps w:val="0"/>
          <w:color w:val="000033"/>
          <w:spacing w:val="0"/>
          <w:sz w:val="21"/>
          <w:szCs w:val="21"/>
          <w:shd w:val="clear" w:fill="FFFFFF"/>
        </w:rPr>
        <w:br w:type="textWrapping"/>
      </w:r>
      <w:r>
        <w:rPr>
          <w:rFonts w:hint="eastAsia" w:ascii="宋体" w:hAnsi="宋体" w:eastAsia="宋体" w:cs="宋体"/>
          <w:b w:val="0"/>
          <w:i w:val="0"/>
          <w:caps w:val="0"/>
          <w:color w:val="000033"/>
          <w:spacing w:val="0"/>
          <w:sz w:val="27"/>
          <w:szCs w:val="27"/>
          <w:shd w:val="clear" w:fill="FFFFFF"/>
        </w:rPr>
        <w:t>　　测试地点：太原师范学院新校区（晋中市榆次区高校新区大学街319号）求真教学楼四层微格教学实验室。</w:t>
      </w:r>
      <w:r>
        <w:rPr>
          <w:rFonts w:hint="eastAsia" w:ascii="宋体" w:hAnsi="宋体" w:eastAsia="宋体" w:cs="宋体"/>
          <w:b w:val="0"/>
          <w:i w:val="0"/>
          <w:caps w:val="0"/>
          <w:color w:val="000033"/>
          <w:spacing w:val="0"/>
          <w:sz w:val="21"/>
          <w:szCs w:val="21"/>
          <w:shd w:val="clear" w:fill="FFFFFF"/>
        </w:rPr>
        <w:br w:type="textWrapping"/>
      </w:r>
      <w:r>
        <w:rPr>
          <w:rFonts w:hint="eastAsia" w:ascii="宋体" w:hAnsi="宋体" w:eastAsia="宋体" w:cs="宋体"/>
          <w:b w:val="0"/>
          <w:i w:val="0"/>
          <w:caps w:val="0"/>
          <w:color w:val="000033"/>
          <w:spacing w:val="0"/>
          <w:sz w:val="27"/>
          <w:szCs w:val="27"/>
          <w:shd w:val="clear" w:fill="FFFFFF"/>
        </w:rPr>
        <w:t>　　乘车路线：太原市内乘902、903路公交车，太原师范学院新校区站下车；自行驾车前往，若走高速公路，需在晋中北下。</w:t>
      </w:r>
      <w:r>
        <w:rPr>
          <w:rFonts w:hint="eastAsia" w:ascii="宋体" w:hAnsi="宋体" w:eastAsia="宋体" w:cs="宋体"/>
          <w:b w:val="0"/>
          <w:i w:val="0"/>
          <w:caps w:val="0"/>
          <w:color w:val="000033"/>
          <w:spacing w:val="0"/>
          <w:sz w:val="21"/>
          <w:szCs w:val="21"/>
          <w:shd w:val="clear" w:fill="FFFFFF"/>
        </w:rPr>
        <w:br w:type="textWrapping"/>
      </w:r>
      <w:r>
        <w:rPr>
          <w:rFonts w:hint="eastAsia" w:ascii="宋体" w:hAnsi="宋体" w:eastAsia="宋体" w:cs="宋体"/>
          <w:b w:val="0"/>
          <w:i w:val="0"/>
          <w:caps w:val="0"/>
          <w:color w:val="000033"/>
          <w:spacing w:val="0"/>
          <w:sz w:val="27"/>
          <w:szCs w:val="27"/>
          <w:shd w:val="clear" w:fill="FFFFFF"/>
        </w:rPr>
        <w:t>　　住宿：太原师范学院开放学生公寓，为参加测试人员提供基本住宿条件，如有需要可提前与学院联系，联系人：李老师，联系电话：13333519044。</w:t>
      </w:r>
      <w:r>
        <w:rPr>
          <w:rFonts w:hint="eastAsia" w:ascii="宋体" w:hAnsi="宋体" w:eastAsia="宋体" w:cs="宋体"/>
          <w:b w:val="0"/>
          <w:i w:val="0"/>
          <w:caps w:val="0"/>
          <w:color w:val="000033"/>
          <w:spacing w:val="0"/>
          <w:sz w:val="21"/>
          <w:szCs w:val="21"/>
          <w:shd w:val="clear" w:fill="FFFFFF"/>
        </w:rPr>
        <w:br w:type="textWrapping"/>
      </w:r>
      <w:r>
        <w:rPr>
          <w:rFonts w:hint="eastAsia" w:ascii="宋体" w:hAnsi="宋体" w:eastAsia="宋体" w:cs="宋体"/>
          <w:b w:val="0"/>
          <w:i w:val="0"/>
          <w:caps w:val="0"/>
          <w:color w:val="000033"/>
          <w:spacing w:val="0"/>
          <w:sz w:val="27"/>
          <w:szCs w:val="27"/>
          <w:shd w:val="clear" w:fill="FFFFFF"/>
        </w:rPr>
        <w:t>　　</w:t>
      </w:r>
      <w:r>
        <w:rPr>
          <w:rStyle w:val="3"/>
          <w:rFonts w:hint="eastAsia" w:ascii="宋体" w:hAnsi="宋体" w:eastAsia="宋体" w:cs="宋体"/>
          <w:i w:val="0"/>
          <w:caps w:val="0"/>
          <w:color w:val="000033"/>
          <w:spacing w:val="0"/>
          <w:sz w:val="27"/>
          <w:szCs w:val="27"/>
          <w:shd w:val="clear" w:fill="FFFFFF"/>
        </w:rPr>
        <w:t>六、注意事项</w:t>
      </w:r>
      <w:r>
        <w:rPr>
          <w:rFonts w:hint="eastAsia" w:ascii="宋体" w:hAnsi="宋体" w:eastAsia="宋体" w:cs="宋体"/>
          <w:b w:val="0"/>
          <w:i w:val="0"/>
          <w:caps w:val="0"/>
          <w:color w:val="000033"/>
          <w:spacing w:val="0"/>
          <w:sz w:val="21"/>
          <w:szCs w:val="21"/>
          <w:shd w:val="clear" w:fill="FFFFFF"/>
        </w:rPr>
        <w:br w:type="textWrapping"/>
      </w:r>
      <w:r>
        <w:rPr>
          <w:rFonts w:hint="eastAsia" w:ascii="宋体" w:hAnsi="宋体" w:eastAsia="宋体" w:cs="宋体"/>
          <w:b w:val="0"/>
          <w:i w:val="0"/>
          <w:caps w:val="0"/>
          <w:color w:val="000033"/>
          <w:spacing w:val="0"/>
          <w:sz w:val="27"/>
          <w:szCs w:val="27"/>
          <w:shd w:val="clear" w:fill="FFFFFF"/>
        </w:rPr>
        <w:t>　　1. 各高校请于2017年4月11、12日将申请认定高等学校教师资格教育教学能力测试人员花名表（电子版和纸质版1份，纸制版上需加盖公章）、被测人员近期同底免冠1寸照片2张报省教育厅教师资格认定指导中心。</w:t>
      </w:r>
      <w:r>
        <w:rPr>
          <w:rFonts w:hint="eastAsia" w:ascii="宋体" w:hAnsi="宋体" w:eastAsia="宋体" w:cs="宋体"/>
          <w:b w:val="0"/>
          <w:i w:val="0"/>
          <w:caps w:val="0"/>
          <w:color w:val="000033"/>
          <w:spacing w:val="0"/>
          <w:sz w:val="21"/>
          <w:szCs w:val="21"/>
          <w:shd w:val="clear" w:fill="FFFFFF"/>
        </w:rPr>
        <w:br w:type="textWrapping"/>
      </w:r>
      <w:r>
        <w:rPr>
          <w:rFonts w:hint="eastAsia" w:ascii="宋体" w:hAnsi="宋体" w:eastAsia="宋体" w:cs="宋体"/>
          <w:b w:val="0"/>
          <w:i w:val="0"/>
          <w:caps w:val="0"/>
          <w:color w:val="000033"/>
          <w:spacing w:val="0"/>
          <w:sz w:val="27"/>
          <w:szCs w:val="27"/>
          <w:shd w:val="clear" w:fill="FFFFFF"/>
        </w:rPr>
        <w:t>　　2. 测试工作在封闭状态下进行。除参加测试人员和工作人员外，其他人员一律不得进入测试场地，测试人员测试结束后须立即离场。</w:t>
      </w:r>
      <w:r>
        <w:rPr>
          <w:rFonts w:hint="eastAsia" w:ascii="宋体" w:hAnsi="宋体" w:eastAsia="宋体" w:cs="宋体"/>
          <w:b w:val="0"/>
          <w:i w:val="0"/>
          <w:caps w:val="0"/>
          <w:color w:val="000033"/>
          <w:spacing w:val="0"/>
          <w:sz w:val="21"/>
          <w:szCs w:val="21"/>
          <w:shd w:val="clear" w:fill="FFFFFF"/>
        </w:rPr>
        <w:br w:type="textWrapping"/>
      </w:r>
      <w:r>
        <w:rPr>
          <w:rFonts w:hint="eastAsia" w:ascii="宋体" w:hAnsi="宋体" w:eastAsia="宋体" w:cs="宋体"/>
          <w:b w:val="0"/>
          <w:i w:val="0"/>
          <w:caps w:val="0"/>
          <w:color w:val="000033"/>
          <w:spacing w:val="0"/>
          <w:sz w:val="27"/>
          <w:szCs w:val="27"/>
          <w:shd w:val="clear" w:fill="FFFFFF"/>
        </w:rPr>
        <w:t>　　3. 参加测试人员在填写“申请人任教学科”一栏时，须在《高等学校申请任教学科表》所列的学科中选择相同或相近的学科。确因《高等学校申请任教学科表》中无所任教学科而选择“其他”任教学科的，要详细注明申请任教学科的具体名称。如果任教学科为A740语言学的，需在备注栏中注明第二外语测试语种。公共外语测试为非英语语种的，需在备注栏中注明小语种名称。</w:t>
      </w:r>
      <w:r>
        <w:rPr>
          <w:rFonts w:hint="eastAsia" w:ascii="宋体" w:hAnsi="宋体" w:eastAsia="宋体" w:cs="宋体"/>
          <w:b w:val="0"/>
          <w:i w:val="0"/>
          <w:caps w:val="0"/>
          <w:color w:val="000033"/>
          <w:spacing w:val="0"/>
          <w:sz w:val="21"/>
          <w:szCs w:val="21"/>
          <w:shd w:val="clear" w:fill="FFFFFF"/>
        </w:rPr>
        <w:br w:type="textWrapping"/>
      </w:r>
      <w:r>
        <w:rPr>
          <w:rFonts w:hint="eastAsia" w:ascii="宋体" w:hAnsi="宋体" w:eastAsia="宋体" w:cs="宋体"/>
          <w:b w:val="0"/>
          <w:i w:val="0"/>
          <w:caps w:val="0"/>
          <w:color w:val="000033"/>
          <w:spacing w:val="0"/>
          <w:sz w:val="27"/>
          <w:szCs w:val="27"/>
          <w:shd w:val="clear" w:fill="FFFFFF"/>
        </w:rPr>
        <w:t>　　山西省教育厅教师资格认定指导中心：0351-2279655</w:t>
      </w:r>
      <w:r>
        <w:rPr>
          <w:rFonts w:hint="eastAsia" w:ascii="宋体" w:hAnsi="宋体" w:eastAsia="宋体" w:cs="宋体"/>
          <w:b w:val="0"/>
          <w:i w:val="0"/>
          <w:caps w:val="0"/>
          <w:color w:val="000033"/>
          <w:spacing w:val="0"/>
          <w:sz w:val="21"/>
          <w:szCs w:val="21"/>
          <w:shd w:val="clear" w:fill="FFFFFF"/>
        </w:rPr>
        <w:br w:type="textWrapping"/>
      </w:r>
      <w:r>
        <w:rPr>
          <w:rFonts w:hint="eastAsia" w:ascii="宋体" w:hAnsi="宋体" w:eastAsia="宋体" w:cs="宋体"/>
          <w:b w:val="0"/>
          <w:i w:val="0"/>
          <w:caps w:val="0"/>
          <w:color w:val="000033"/>
          <w:spacing w:val="0"/>
          <w:sz w:val="27"/>
          <w:szCs w:val="27"/>
          <w:shd w:val="clear" w:fill="FFFFFF"/>
        </w:rPr>
        <w:t>　</w:t>
      </w:r>
      <w:r>
        <w:rPr>
          <w:rFonts w:hint="eastAsia" w:ascii="宋体" w:hAnsi="宋体" w:eastAsia="宋体" w:cs="宋体"/>
          <w:b w:val="0"/>
          <w:i w:val="0"/>
          <w:caps w:val="0"/>
          <w:color w:val="000033"/>
          <w:spacing w:val="0"/>
          <w:sz w:val="27"/>
          <w:szCs w:val="27"/>
          <w:shd w:val="clear" w:fill="FFFFFF"/>
          <w:lang w:val="en-US" w:eastAsia="zh-CN"/>
        </w:rPr>
        <w:t xml:space="preserve">                                      </w:t>
      </w:r>
    </w:p>
    <w:p>
      <w:pPr>
        <w:keepNext w:val="0"/>
        <w:keepLines w:val="0"/>
        <w:widowControl/>
        <w:suppressLineNumbers w:val="0"/>
        <w:shd w:val="clear" w:fill="FFFFFF"/>
        <w:spacing w:line="450" w:lineRule="atLeast"/>
        <w:ind w:left="0" w:firstLine="0"/>
        <w:jc w:val="center"/>
        <w:rPr>
          <w:rFonts w:hint="eastAsia" w:ascii="宋体" w:hAnsi="宋体" w:eastAsia="宋体" w:cs="宋体"/>
          <w:b w:val="0"/>
          <w:i w:val="0"/>
          <w:caps w:val="0"/>
          <w:color w:val="000033"/>
          <w:spacing w:val="0"/>
          <w:sz w:val="21"/>
          <w:szCs w:val="21"/>
        </w:rPr>
      </w:pPr>
      <w:r>
        <w:rPr>
          <w:rFonts w:hint="eastAsia" w:ascii="宋体" w:hAnsi="宋体" w:eastAsia="宋体" w:cs="宋体"/>
          <w:b w:val="0"/>
          <w:i w:val="0"/>
          <w:caps w:val="0"/>
          <w:color w:val="000033"/>
          <w:spacing w:val="0"/>
          <w:kern w:val="0"/>
          <w:sz w:val="27"/>
          <w:szCs w:val="27"/>
          <w:shd w:val="clear" w:fill="FFFFFF"/>
          <w:lang w:val="en-US" w:eastAsia="zh-CN" w:bidi="ar"/>
        </w:rPr>
        <w:t xml:space="preserve">                                                </w:t>
      </w:r>
      <w:bookmarkStart w:id="0" w:name="_GoBack"/>
      <w:bookmarkEnd w:id="0"/>
      <w:r>
        <w:rPr>
          <w:rFonts w:hint="eastAsia" w:ascii="宋体" w:hAnsi="宋体" w:eastAsia="宋体" w:cs="宋体"/>
          <w:b w:val="0"/>
          <w:i w:val="0"/>
          <w:caps w:val="0"/>
          <w:color w:val="000033"/>
          <w:spacing w:val="0"/>
          <w:kern w:val="0"/>
          <w:sz w:val="27"/>
          <w:szCs w:val="27"/>
          <w:shd w:val="clear" w:fill="FFFFFF"/>
          <w:lang w:val="en-US" w:eastAsia="zh-CN" w:bidi="ar"/>
        </w:rPr>
        <w:t>山西省教育厅</w:t>
      </w:r>
    </w:p>
    <w:p>
      <w:pPr>
        <w:keepNext w:val="0"/>
        <w:keepLines w:val="0"/>
        <w:widowControl/>
        <w:suppressLineNumbers w:val="0"/>
        <w:shd w:val="clear" w:fill="FFFFFF"/>
        <w:spacing w:line="450" w:lineRule="atLeast"/>
        <w:ind w:left="0" w:firstLine="0"/>
        <w:jc w:val="right"/>
        <w:rPr>
          <w:rFonts w:hint="eastAsia" w:ascii="宋体" w:hAnsi="宋体" w:eastAsia="宋体" w:cs="宋体"/>
          <w:b w:val="0"/>
          <w:i w:val="0"/>
          <w:caps w:val="0"/>
          <w:color w:val="000033"/>
          <w:spacing w:val="0"/>
          <w:sz w:val="21"/>
          <w:szCs w:val="21"/>
        </w:rPr>
      </w:pPr>
      <w:r>
        <w:rPr>
          <w:rFonts w:hint="eastAsia" w:ascii="宋体" w:hAnsi="宋体" w:eastAsia="宋体" w:cs="宋体"/>
          <w:b w:val="0"/>
          <w:i w:val="0"/>
          <w:caps w:val="0"/>
          <w:color w:val="000033"/>
          <w:spacing w:val="0"/>
          <w:kern w:val="0"/>
          <w:sz w:val="27"/>
          <w:szCs w:val="27"/>
          <w:shd w:val="clear" w:fill="FFFFFF"/>
          <w:lang w:val="en-US" w:eastAsia="zh-CN" w:bidi="ar"/>
        </w:rPr>
        <w:t>　　2017年4月5日</w:t>
      </w:r>
    </w:p>
    <w:p>
      <w:pPr>
        <w:jc w:val="both"/>
        <w:rPr>
          <w:rFonts w:hint="eastAsia" w:ascii="宋体" w:hAnsi="宋体" w:eastAsia="宋体" w:cs="宋体"/>
          <w:b w:val="0"/>
          <w:i w:val="0"/>
          <w:caps w:val="0"/>
          <w:color w:val="000033"/>
          <w:spacing w:val="0"/>
          <w:sz w:val="27"/>
          <w:szCs w:val="27"/>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497692"/>
    <w:rsid w:val="1B7A328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2017-04-07T01:54:08Z</cp:lastPrinted>
  <dcterms:modified xsi:type="dcterms:W3CDTF">2017-04-07T01:54:14Z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